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25E" w:rsidRPr="00895D49" w:rsidRDefault="00895D49">
      <w:pPr>
        <w:pStyle w:val="Szvegtrzs"/>
        <w:spacing w:before="240" w:after="4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 xml:space="preserve">Hévíz Város Önkormányzata Képviselő-testületének </w:t>
      </w:r>
      <w:r w:rsidR="00AA36E0">
        <w:rPr>
          <w:rFonts w:ascii="Arial" w:hAnsi="Arial" w:cs="Arial"/>
          <w:b/>
          <w:bCs/>
          <w:sz w:val="22"/>
          <w:szCs w:val="22"/>
        </w:rPr>
        <w:t>…</w:t>
      </w:r>
      <w:r w:rsidRPr="00895D49">
        <w:rPr>
          <w:rFonts w:ascii="Arial" w:hAnsi="Arial" w:cs="Arial"/>
          <w:b/>
          <w:bCs/>
          <w:sz w:val="22"/>
          <w:szCs w:val="22"/>
        </w:rPr>
        <w:t>/2025. (</w:t>
      </w:r>
      <w:r w:rsidR="00BC7A0A">
        <w:rPr>
          <w:rFonts w:ascii="Arial" w:hAnsi="Arial" w:cs="Arial"/>
          <w:b/>
          <w:bCs/>
          <w:sz w:val="22"/>
          <w:szCs w:val="22"/>
        </w:rPr>
        <w:t>XI.27</w:t>
      </w:r>
      <w:r w:rsidRPr="00895D49">
        <w:rPr>
          <w:rFonts w:ascii="Arial" w:hAnsi="Arial" w:cs="Arial"/>
          <w:b/>
          <w:bCs/>
          <w:sz w:val="22"/>
          <w:szCs w:val="22"/>
        </w:rPr>
        <w:t>.) önkormányzati rendelete</w:t>
      </w:r>
    </w:p>
    <w:p w:rsidR="0072325E" w:rsidRPr="00895D49" w:rsidRDefault="00895D49">
      <w:pPr>
        <w:pStyle w:val="Szvegtrzs"/>
        <w:spacing w:before="240" w:after="4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Hévíz Város Önkormányzat 2025. évi költségvetéséről szóló 3/2025. (II. 13.) önkormányzati rendelet módosításáról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[1] Magyarország helyi önkormányzatairól szóló 2011. évi CLXXXIX. törvény 111. § (2) bekezdés alapján a helyi önkormányzat gazdálkodásának alapja az éves költségvetése, melyből finanszírozza és ellátja a törvényben meghatározott kötelező és önként vállalt feladatait.</w:t>
      </w:r>
    </w:p>
    <w:p w:rsidR="0072325E" w:rsidRPr="00895D49" w:rsidRDefault="00895D49">
      <w:pPr>
        <w:pStyle w:val="Szvegtrzs"/>
        <w:spacing w:before="12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[2] Hévíz Város Önkormányzata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72325E" w:rsidRPr="00A94223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A94223">
        <w:rPr>
          <w:rFonts w:ascii="Arial" w:hAnsi="Arial" w:cs="Arial"/>
          <w:b/>
          <w:bCs/>
          <w:i/>
          <w:sz w:val="22"/>
          <w:szCs w:val="22"/>
        </w:rPr>
        <w:t>1.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A Hévíz Város Önkormányzat 2025. évi költségvetéséről szóló 3/2025. (II. 13.) önkormányzati rendelet 3–9. §-a helyébe a következő rendelkezések lépnek: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„3.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(1) Hévíz Város Önkormányzat és intézményei 2025. évi költségvetési bevétele: </w:t>
      </w:r>
      <w:r w:rsidR="009B4C22">
        <w:rPr>
          <w:rFonts w:ascii="Arial" w:hAnsi="Arial" w:cs="Arial"/>
          <w:sz w:val="22"/>
          <w:szCs w:val="22"/>
        </w:rPr>
        <w:t>3 531 866</w:t>
      </w:r>
      <w:r w:rsidR="002F73A1">
        <w:rPr>
          <w:rFonts w:ascii="Arial" w:hAnsi="Arial" w:cs="Arial"/>
          <w:sz w:val="22"/>
          <w:szCs w:val="22"/>
        </w:rPr>
        <w:t xml:space="preserve"> 000 </w:t>
      </w:r>
      <w:r w:rsidRPr="00895D49">
        <w:rPr>
          <w:rFonts w:ascii="Arial" w:hAnsi="Arial" w:cs="Arial"/>
          <w:sz w:val="22"/>
          <w:szCs w:val="22"/>
        </w:rPr>
        <w:t>forint, ebből: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 xml:space="preserve">működési célú bevételek </w:t>
      </w:r>
      <w:r w:rsidR="009B4C22">
        <w:rPr>
          <w:rFonts w:ascii="Arial" w:hAnsi="Arial" w:cs="Arial"/>
          <w:sz w:val="22"/>
          <w:szCs w:val="22"/>
        </w:rPr>
        <w:t>3 530 074</w:t>
      </w:r>
      <w:r w:rsidR="002F73A1">
        <w:rPr>
          <w:rFonts w:ascii="Arial" w:hAnsi="Arial" w:cs="Arial"/>
          <w:sz w:val="22"/>
          <w:szCs w:val="22"/>
        </w:rPr>
        <w:t xml:space="preserve"> 000</w:t>
      </w:r>
      <w:r w:rsidRPr="00895D49">
        <w:rPr>
          <w:rFonts w:ascii="Arial" w:hAnsi="Arial" w:cs="Arial"/>
          <w:sz w:val="22"/>
          <w:szCs w:val="22"/>
        </w:rPr>
        <w:t xml:space="preserve">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>felhalmozási célú bevételek 1 792 000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(2) Az Önkormányzat és intézményei finanszírozási bevétele </w:t>
      </w:r>
      <w:r w:rsidR="009B4C22">
        <w:rPr>
          <w:rFonts w:ascii="Arial" w:hAnsi="Arial" w:cs="Arial"/>
          <w:sz w:val="22"/>
          <w:szCs w:val="22"/>
        </w:rPr>
        <w:t>1 882 404</w:t>
      </w:r>
      <w:r w:rsidR="002F73A1">
        <w:rPr>
          <w:rFonts w:ascii="Arial" w:hAnsi="Arial" w:cs="Arial"/>
          <w:sz w:val="22"/>
          <w:szCs w:val="22"/>
        </w:rPr>
        <w:t xml:space="preserve"> 000</w:t>
      </w:r>
      <w:r w:rsidRPr="00895D49">
        <w:rPr>
          <w:rFonts w:ascii="Arial" w:hAnsi="Arial" w:cs="Arial"/>
          <w:sz w:val="22"/>
          <w:szCs w:val="22"/>
        </w:rPr>
        <w:t xml:space="preserve">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(3) Az Önkormányzat és intézményei 2025. évi bevétele összesen</w:t>
      </w:r>
      <w:r w:rsidR="009B4C22">
        <w:rPr>
          <w:rFonts w:ascii="Arial" w:hAnsi="Arial" w:cs="Arial"/>
          <w:sz w:val="22"/>
          <w:szCs w:val="22"/>
        </w:rPr>
        <w:t xml:space="preserve"> 5 414</w:t>
      </w:r>
      <w:r w:rsidR="00224820">
        <w:rPr>
          <w:rFonts w:ascii="Arial" w:hAnsi="Arial" w:cs="Arial"/>
          <w:sz w:val="22"/>
          <w:szCs w:val="22"/>
        </w:rPr>
        <w:t> </w:t>
      </w:r>
      <w:r w:rsidR="009B4C22">
        <w:rPr>
          <w:rFonts w:ascii="Arial" w:hAnsi="Arial" w:cs="Arial"/>
          <w:sz w:val="22"/>
          <w:szCs w:val="22"/>
        </w:rPr>
        <w:t>270</w:t>
      </w:r>
      <w:r w:rsidR="00224820">
        <w:rPr>
          <w:rFonts w:ascii="Arial" w:hAnsi="Arial" w:cs="Arial"/>
          <w:sz w:val="22"/>
          <w:szCs w:val="22"/>
        </w:rPr>
        <w:t xml:space="preserve"> 000</w:t>
      </w:r>
      <w:r w:rsidRPr="00895D49">
        <w:rPr>
          <w:rFonts w:ascii="Arial" w:hAnsi="Arial" w:cs="Arial"/>
          <w:sz w:val="22"/>
          <w:szCs w:val="22"/>
        </w:rPr>
        <w:t xml:space="preserve">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(4) Az önkormányzat és intézményei költségvetési bevételeit kiemelt </w:t>
      </w:r>
      <w:proofErr w:type="spellStart"/>
      <w:r w:rsidRPr="00895D49">
        <w:rPr>
          <w:rFonts w:ascii="Arial" w:hAnsi="Arial" w:cs="Arial"/>
          <w:sz w:val="22"/>
          <w:szCs w:val="22"/>
        </w:rPr>
        <w:t>előirányzatonként</w:t>
      </w:r>
      <w:proofErr w:type="spellEnd"/>
      <w:r w:rsidRPr="00895D49">
        <w:rPr>
          <w:rFonts w:ascii="Arial" w:hAnsi="Arial" w:cs="Arial"/>
          <w:sz w:val="22"/>
          <w:szCs w:val="22"/>
        </w:rPr>
        <w:t xml:space="preserve"> az 1. melléklet B oszlopa tartalmazza.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4.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(1) Az Önkormányzat és intézményei 2025. évi költségvetési kiadása </w:t>
      </w:r>
      <w:r w:rsidR="00F61C21">
        <w:rPr>
          <w:rFonts w:ascii="Arial" w:hAnsi="Arial" w:cs="Arial"/>
          <w:sz w:val="22"/>
          <w:szCs w:val="22"/>
        </w:rPr>
        <w:t>4 998 872</w:t>
      </w:r>
      <w:r w:rsidR="009A4EC8">
        <w:rPr>
          <w:rFonts w:ascii="Arial" w:hAnsi="Arial" w:cs="Arial"/>
          <w:sz w:val="22"/>
          <w:szCs w:val="22"/>
        </w:rPr>
        <w:t xml:space="preserve"> 000</w:t>
      </w:r>
      <w:r w:rsidRPr="00895D49">
        <w:rPr>
          <w:rFonts w:ascii="Arial" w:hAnsi="Arial" w:cs="Arial"/>
          <w:sz w:val="22"/>
          <w:szCs w:val="22"/>
        </w:rPr>
        <w:t xml:space="preserve"> forint, ebből: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 xml:space="preserve">működési célú kiadások </w:t>
      </w:r>
      <w:r w:rsidR="00F61C21">
        <w:rPr>
          <w:rFonts w:ascii="Arial" w:hAnsi="Arial" w:cs="Arial"/>
          <w:sz w:val="22"/>
          <w:szCs w:val="22"/>
        </w:rPr>
        <w:t>3 933 830</w:t>
      </w:r>
      <w:r w:rsidR="009A4EC8">
        <w:rPr>
          <w:rFonts w:ascii="Arial" w:hAnsi="Arial" w:cs="Arial"/>
          <w:sz w:val="22"/>
          <w:szCs w:val="22"/>
        </w:rPr>
        <w:t xml:space="preserve"> 000</w:t>
      </w:r>
      <w:r w:rsidRPr="00895D49">
        <w:rPr>
          <w:rFonts w:ascii="Arial" w:hAnsi="Arial" w:cs="Arial"/>
          <w:sz w:val="22"/>
          <w:szCs w:val="22"/>
        </w:rPr>
        <w:t xml:space="preserve">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 xml:space="preserve">felhalmozási célú kiadások </w:t>
      </w:r>
      <w:r w:rsidR="00F61C21">
        <w:rPr>
          <w:rFonts w:ascii="Arial" w:hAnsi="Arial" w:cs="Arial"/>
          <w:sz w:val="22"/>
          <w:szCs w:val="22"/>
        </w:rPr>
        <w:t>1 065 042</w:t>
      </w:r>
      <w:r w:rsidR="009A4EC8">
        <w:rPr>
          <w:rFonts w:ascii="Arial" w:hAnsi="Arial" w:cs="Arial"/>
          <w:sz w:val="22"/>
          <w:szCs w:val="22"/>
        </w:rPr>
        <w:t xml:space="preserve"> 000</w:t>
      </w:r>
      <w:r w:rsidRPr="00895D49">
        <w:rPr>
          <w:rFonts w:ascii="Arial" w:hAnsi="Arial" w:cs="Arial"/>
          <w:sz w:val="22"/>
          <w:szCs w:val="22"/>
        </w:rPr>
        <w:t xml:space="preserve">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(2) Az Önkormányzat tartaléka </w:t>
      </w:r>
      <w:r w:rsidR="00F61C21">
        <w:rPr>
          <w:rFonts w:ascii="Arial" w:hAnsi="Arial" w:cs="Arial"/>
          <w:sz w:val="22"/>
          <w:szCs w:val="22"/>
        </w:rPr>
        <w:t>34 746</w:t>
      </w:r>
      <w:r w:rsidR="009A4EC8">
        <w:rPr>
          <w:rFonts w:ascii="Arial" w:hAnsi="Arial" w:cs="Arial"/>
          <w:sz w:val="22"/>
          <w:szCs w:val="22"/>
        </w:rPr>
        <w:t xml:space="preserve"> 000</w:t>
      </w:r>
      <w:r w:rsidRPr="00895D49">
        <w:rPr>
          <w:rFonts w:ascii="Arial" w:hAnsi="Arial" w:cs="Arial"/>
          <w:sz w:val="22"/>
          <w:szCs w:val="22"/>
        </w:rPr>
        <w:t xml:space="preserve"> forint, melyből </w:t>
      </w:r>
      <w:r w:rsidR="00F61C21">
        <w:rPr>
          <w:rFonts w:ascii="Arial" w:hAnsi="Arial" w:cs="Arial"/>
          <w:sz w:val="22"/>
          <w:szCs w:val="22"/>
        </w:rPr>
        <w:t>24 959</w:t>
      </w:r>
      <w:r w:rsidR="009A4EC8">
        <w:rPr>
          <w:rFonts w:ascii="Arial" w:hAnsi="Arial" w:cs="Arial"/>
          <w:sz w:val="22"/>
          <w:szCs w:val="22"/>
        </w:rPr>
        <w:t xml:space="preserve"> 000</w:t>
      </w:r>
      <w:r w:rsidRPr="00895D49">
        <w:rPr>
          <w:rFonts w:ascii="Arial" w:hAnsi="Arial" w:cs="Arial"/>
          <w:sz w:val="22"/>
          <w:szCs w:val="22"/>
        </w:rPr>
        <w:t xml:space="preserve"> forint a működési tartalék és </w:t>
      </w:r>
      <w:r w:rsidR="00F61C21">
        <w:rPr>
          <w:rFonts w:ascii="Arial" w:hAnsi="Arial" w:cs="Arial"/>
          <w:sz w:val="22"/>
          <w:szCs w:val="22"/>
        </w:rPr>
        <w:t>9 787</w:t>
      </w:r>
      <w:r w:rsidR="009A4EC8">
        <w:rPr>
          <w:rFonts w:ascii="Arial" w:hAnsi="Arial" w:cs="Arial"/>
          <w:sz w:val="22"/>
          <w:szCs w:val="22"/>
        </w:rPr>
        <w:t xml:space="preserve"> 000</w:t>
      </w:r>
      <w:r w:rsidRPr="00895D49">
        <w:rPr>
          <w:rFonts w:ascii="Arial" w:hAnsi="Arial" w:cs="Arial"/>
          <w:sz w:val="22"/>
          <w:szCs w:val="22"/>
        </w:rPr>
        <w:t xml:space="preserve"> forint a felhalmozási tartalék, melynek részleteit a</w:t>
      </w:r>
      <w:r w:rsidR="006F221A">
        <w:rPr>
          <w:rFonts w:ascii="Arial" w:hAnsi="Arial" w:cs="Arial"/>
          <w:sz w:val="22"/>
          <w:szCs w:val="22"/>
        </w:rPr>
        <w:t xml:space="preserve"> 8</w:t>
      </w:r>
      <w:r w:rsidRPr="00895D49">
        <w:rPr>
          <w:rFonts w:ascii="Arial" w:hAnsi="Arial" w:cs="Arial"/>
          <w:sz w:val="22"/>
          <w:szCs w:val="22"/>
        </w:rPr>
        <w:t>. melléklet tartalmazza.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(3) Az Önkormányzat és intézményei finanszírozási kiadások összege </w:t>
      </w:r>
      <w:r w:rsidR="00F61C21">
        <w:rPr>
          <w:rFonts w:ascii="Arial" w:hAnsi="Arial" w:cs="Arial"/>
          <w:sz w:val="22"/>
          <w:szCs w:val="22"/>
        </w:rPr>
        <w:t>415 398</w:t>
      </w:r>
      <w:r w:rsidR="009A4EC8">
        <w:rPr>
          <w:rFonts w:ascii="Arial" w:hAnsi="Arial" w:cs="Arial"/>
          <w:sz w:val="22"/>
          <w:szCs w:val="22"/>
        </w:rPr>
        <w:t xml:space="preserve"> 000</w:t>
      </w:r>
      <w:r w:rsidRPr="00895D49">
        <w:rPr>
          <w:rFonts w:ascii="Arial" w:hAnsi="Arial" w:cs="Arial"/>
          <w:sz w:val="22"/>
          <w:szCs w:val="22"/>
        </w:rPr>
        <w:t xml:space="preserve">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(4) Az Önkormányzat és intézményei 2025. évi kiadása összesen: </w:t>
      </w:r>
      <w:r w:rsidR="00F61C21">
        <w:rPr>
          <w:rFonts w:ascii="Arial" w:hAnsi="Arial" w:cs="Arial"/>
          <w:sz w:val="22"/>
          <w:szCs w:val="22"/>
        </w:rPr>
        <w:t>5 414 270</w:t>
      </w:r>
      <w:r w:rsidR="009A4EC8">
        <w:rPr>
          <w:rFonts w:ascii="Arial" w:hAnsi="Arial" w:cs="Arial"/>
          <w:sz w:val="22"/>
          <w:szCs w:val="22"/>
        </w:rPr>
        <w:t xml:space="preserve"> 000</w:t>
      </w:r>
      <w:r w:rsidRPr="00895D49">
        <w:rPr>
          <w:rFonts w:ascii="Arial" w:hAnsi="Arial" w:cs="Arial"/>
          <w:sz w:val="22"/>
          <w:szCs w:val="22"/>
        </w:rPr>
        <w:t xml:space="preserve">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(5) Az önkormányzat és intézményei költségvetési kiadásait kiemelt </w:t>
      </w:r>
      <w:proofErr w:type="spellStart"/>
      <w:r w:rsidRPr="00895D49">
        <w:rPr>
          <w:rFonts w:ascii="Arial" w:hAnsi="Arial" w:cs="Arial"/>
          <w:sz w:val="22"/>
          <w:szCs w:val="22"/>
        </w:rPr>
        <w:t>előirányzatonként</w:t>
      </w:r>
      <w:proofErr w:type="spellEnd"/>
      <w:r w:rsidRPr="00895D49">
        <w:rPr>
          <w:rFonts w:ascii="Arial" w:hAnsi="Arial" w:cs="Arial"/>
          <w:sz w:val="22"/>
          <w:szCs w:val="22"/>
        </w:rPr>
        <w:t xml:space="preserve"> az 1. melléklet E oszlopa tartalmazza.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5.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(1) A megállapított működési kiadás előirányzatain belül kiemelt előirányzatok: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 xml:space="preserve">személyi juttatások előirányzat összesen </w:t>
      </w:r>
      <w:r w:rsidR="00E513C1">
        <w:rPr>
          <w:rFonts w:ascii="Arial" w:hAnsi="Arial" w:cs="Arial"/>
          <w:sz w:val="22"/>
          <w:szCs w:val="22"/>
        </w:rPr>
        <w:t>1 365 589</w:t>
      </w:r>
      <w:r w:rsidRPr="00895D49">
        <w:rPr>
          <w:rFonts w:ascii="Arial" w:hAnsi="Arial" w:cs="Arial"/>
          <w:sz w:val="22"/>
          <w:szCs w:val="22"/>
        </w:rPr>
        <w:t xml:space="preserve">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lastRenderedPageBreak/>
        <w:t>b)</w:t>
      </w:r>
      <w:r w:rsidRPr="00895D49">
        <w:rPr>
          <w:rFonts w:ascii="Arial" w:hAnsi="Arial" w:cs="Arial"/>
          <w:sz w:val="22"/>
          <w:szCs w:val="22"/>
        </w:rPr>
        <w:tab/>
        <w:t xml:space="preserve">munkaadót terhelő járulékok és szociális hozzájárulási adó előirányzat összesen </w:t>
      </w:r>
      <w:r w:rsidR="00E513C1">
        <w:rPr>
          <w:rFonts w:ascii="Arial" w:hAnsi="Arial" w:cs="Arial"/>
          <w:sz w:val="22"/>
          <w:szCs w:val="22"/>
        </w:rPr>
        <w:t>188 773</w:t>
      </w:r>
      <w:r w:rsidRPr="00895D49">
        <w:rPr>
          <w:rFonts w:ascii="Arial" w:hAnsi="Arial" w:cs="Arial"/>
          <w:sz w:val="22"/>
          <w:szCs w:val="22"/>
        </w:rPr>
        <w:t xml:space="preserve">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c)</w:t>
      </w:r>
      <w:r w:rsidRPr="00895D49">
        <w:rPr>
          <w:rFonts w:ascii="Arial" w:hAnsi="Arial" w:cs="Arial"/>
          <w:sz w:val="22"/>
          <w:szCs w:val="22"/>
        </w:rPr>
        <w:tab/>
        <w:t xml:space="preserve">dologi kiadások előirányzat összesen </w:t>
      </w:r>
      <w:r w:rsidR="00E513C1">
        <w:rPr>
          <w:rFonts w:ascii="Arial" w:hAnsi="Arial" w:cs="Arial"/>
          <w:sz w:val="22"/>
          <w:szCs w:val="22"/>
        </w:rPr>
        <w:t>1 567 573</w:t>
      </w:r>
      <w:r w:rsidRPr="00895D49">
        <w:rPr>
          <w:rFonts w:ascii="Arial" w:hAnsi="Arial" w:cs="Arial"/>
          <w:sz w:val="22"/>
          <w:szCs w:val="22"/>
        </w:rPr>
        <w:t xml:space="preserve">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d)</w:t>
      </w:r>
      <w:r w:rsidRPr="00895D49">
        <w:rPr>
          <w:rFonts w:ascii="Arial" w:hAnsi="Arial" w:cs="Arial"/>
          <w:sz w:val="22"/>
          <w:szCs w:val="22"/>
        </w:rPr>
        <w:tab/>
        <w:t>ellátottak pénzbeli juttatásai előirányzat összesen 16 309 000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e)</w:t>
      </w:r>
      <w:r w:rsidRPr="00895D49">
        <w:rPr>
          <w:rFonts w:ascii="Arial" w:hAnsi="Arial" w:cs="Arial"/>
          <w:sz w:val="22"/>
          <w:szCs w:val="22"/>
        </w:rPr>
        <w:tab/>
        <w:t xml:space="preserve">egyéb működési célú kiadások előirányzat összesen </w:t>
      </w:r>
      <w:r w:rsidR="00E513C1">
        <w:rPr>
          <w:rFonts w:ascii="Arial" w:hAnsi="Arial" w:cs="Arial"/>
          <w:sz w:val="22"/>
          <w:szCs w:val="22"/>
        </w:rPr>
        <w:t>795 586</w:t>
      </w:r>
      <w:r w:rsidRPr="00895D49">
        <w:rPr>
          <w:rFonts w:ascii="Arial" w:hAnsi="Arial" w:cs="Arial"/>
          <w:sz w:val="22"/>
          <w:szCs w:val="22"/>
        </w:rPr>
        <w:t xml:space="preserve"> 000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(2) A megállapított felhalmozási kiadás előirányzatain belül kiemelt előirányzatok: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 xml:space="preserve">beruházások előirányzat összesen </w:t>
      </w:r>
      <w:r w:rsidR="00AE2CEF">
        <w:rPr>
          <w:rFonts w:ascii="Arial" w:hAnsi="Arial" w:cs="Arial"/>
          <w:sz w:val="22"/>
          <w:szCs w:val="22"/>
        </w:rPr>
        <w:t>941 586</w:t>
      </w:r>
      <w:r w:rsidRPr="00895D49">
        <w:rPr>
          <w:rFonts w:ascii="Arial" w:hAnsi="Arial" w:cs="Arial"/>
          <w:sz w:val="22"/>
          <w:szCs w:val="22"/>
        </w:rPr>
        <w:t xml:space="preserve">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 xml:space="preserve">felújítások előirányzat összesen </w:t>
      </w:r>
      <w:r w:rsidR="00AE2CEF">
        <w:rPr>
          <w:rFonts w:ascii="Arial" w:hAnsi="Arial" w:cs="Arial"/>
          <w:sz w:val="22"/>
          <w:szCs w:val="22"/>
        </w:rPr>
        <w:t>34 289</w:t>
      </w:r>
      <w:r w:rsidRPr="00895D49">
        <w:rPr>
          <w:rFonts w:ascii="Arial" w:hAnsi="Arial" w:cs="Arial"/>
          <w:sz w:val="22"/>
          <w:szCs w:val="22"/>
        </w:rPr>
        <w:t xml:space="preserve">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c)</w:t>
      </w:r>
      <w:r w:rsidRPr="00895D49">
        <w:rPr>
          <w:rFonts w:ascii="Arial" w:hAnsi="Arial" w:cs="Arial"/>
          <w:sz w:val="22"/>
          <w:szCs w:val="22"/>
        </w:rPr>
        <w:tab/>
        <w:t xml:space="preserve">egyéb felhalmozási célú kiadások előirányzat összesen </w:t>
      </w:r>
      <w:r w:rsidR="0000383F">
        <w:rPr>
          <w:rFonts w:ascii="Arial" w:hAnsi="Arial" w:cs="Arial"/>
          <w:sz w:val="22"/>
          <w:szCs w:val="22"/>
        </w:rPr>
        <w:t>89 167</w:t>
      </w:r>
      <w:r w:rsidRPr="00895D49">
        <w:rPr>
          <w:rFonts w:ascii="Arial" w:hAnsi="Arial" w:cs="Arial"/>
          <w:sz w:val="22"/>
          <w:szCs w:val="22"/>
        </w:rPr>
        <w:t xml:space="preserve"> 000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(3) A költségvetés egyensúlyát 1 616 730 000 forint költségvetési maradvány igénybevételével és </w:t>
      </w:r>
      <w:r w:rsidR="00370231">
        <w:rPr>
          <w:rFonts w:ascii="Arial" w:hAnsi="Arial" w:cs="Arial"/>
          <w:sz w:val="22"/>
          <w:szCs w:val="22"/>
        </w:rPr>
        <w:t>265 674</w:t>
      </w:r>
      <w:r w:rsidRPr="00895D49">
        <w:rPr>
          <w:rFonts w:ascii="Arial" w:hAnsi="Arial" w:cs="Arial"/>
          <w:sz w:val="22"/>
          <w:szCs w:val="22"/>
        </w:rPr>
        <w:t xml:space="preserve"> 000 forint államháztartáson belüli megelőlegezéssel biztosítja. Ebből a működési jellegű feladatok 897 610 000 forint a felhalmozási jellegű feladatok 719 120 000 forint.</w:t>
      </w:r>
    </w:p>
    <w:p w:rsidR="00A94223" w:rsidRPr="00895D49" w:rsidRDefault="00A94223" w:rsidP="00A94223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(4) Az előző évi költségvetési maradvány összege összesen: 1 616 730 000 forint, </w:t>
      </w:r>
      <w:proofErr w:type="spellStart"/>
      <w:r w:rsidRPr="00895D49">
        <w:rPr>
          <w:rFonts w:ascii="Arial" w:hAnsi="Arial" w:cs="Arial"/>
          <w:sz w:val="22"/>
          <w:szCs w:val="22"/>
        </w:rPr>
        <w:t>intézményenként</w:t>
      </w:r>
      <w:proofErr w:type="spellEnd"/>
      <w:r w:rsidRPr="00895D49">
        <w:rPr>
          <w:rFonts w:ascii="Arial" w:hAnsi="Arial" w:cs="Arial"/>
          <w:sz w:val="22"/>
          <w:szCs w:val="22"/>
        </w:rPr>
        <w:t>:</w:t>
      </w:r>
    </w:p>
    <w:p w:rsidR="00A94223" w:rsidRPr="00895D49" w:rsidRDefault="00A94223" w:rsidP="00A94223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>Hévíz Város Önkormányzat maradványa 1 571 532 000 forint,</w:t>
      </w:r>
    </w:p>
    <w:p w:rsidR="00A94223" w:rsidRPr="00895D49" w:rsidRDefault="00A94223" w:rsidP="00A94223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>Hévízi Polgármesteri Hivatal maradványa 9 656 000 forint,</w:t>
      </w:r>
    </w:p>
    <w:p w:rsidR="00A94223" w:rsidRPr="00895D49" w:rsidRDefault="00A94223" w:rsidP="00A94223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c)</w:t>
      </w:r>
      <w:r w:rsidRPr="00895D49">
        <w:rPr>
          <w:rFonts w:ascii="Arial" w:hAnsi="Arial" w:cs="Arial"/>
          <w:sz w:val="22"/>
          <w:szCs w:val="22"/>
        </w:rPr>
        <w:tab/>
        <w:t>Hévíz Város Önkormányzat Gazdasági, Műszaki Ellátó Szervezet maradványa 4 074 000 forint,</w:t>
      </w:r>
    </w:p>
    <w:p w:rsidR="00A94223" w:rsidRPr="00895D49" w:rsidRDefault="00A94223" w:rsidP="00A94223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d)</w:t>
      </w:r>
      <w:r w:rsidRPr="00895D49">
        <w:rPr>
          <w:rFonts w:ascii="Arial" w:hAnsi="Arial" w:cs="Arial"/>
          <w:sz w:val="22"/>
          <w:szCs w:val="22"/>
        </w:rPr>
        <w:tab/>
        <w:t>I. Gróf Festetics György Művelődési Központ, Városi Könyvtár és Muzeális Gyűjtemény maradványa 3 305 000 forint,</w:t>
      </w:r>
    </w:p>
    <w:p w:rsidR="00A94223" w:rsidRDefault="00A94223" w:rsidP="00A94223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e)</w:t>
      </w:r>
      <w:r w:rsidRPr="00895D49">
        <w:rPr>
          <w:rFonts w:ascii="Arial" w:hAnsi="Arial" w:cs="Arial"/>
          <w:sz w:val="22"/>
          <w:szCs w:val="22"/>
        </w:rPr>
        <w:tab/>
        <w:t>a Teréz Anya Szociális Integrált Intézmény maradványa 28 163 000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</w:t>
      </w:r>
      <w:r w:rsidR="00A94223">
        <w:rPr>
          <w:rFonts w:ascii="Arial" w:hAnsi="Arial" w:cs="Arial"/>
          <w:sz w:val="22"/>
          <w:szCs w:val="22"/>
        </w:rPr>
        <w:t>5</w:t>
      </w:r>
      <w:r w:rsidRPr="00895D49">
        <w:rPr>
          <w:rFonts w:ascii="Arial" w:hAnsi="Arial" w:cs="Arial"/>
          <w:sz w:val="22"/>
          <w:szCs w:val="22"/>
        </w:rPr>
        <w:t xml:space="preserve">) A működési és felhalmozási célú bevételek Önkormányzat szerinti megbontását a </w:t>
      </w:r>
      <w:r w:rsidR="00324ADA">
        <w:rPr>
          <w:rFonts w:ascii="Arial" w:hAnsi="Arial" w:cs="Arial"/>
          <w:sz w:val="22"/>
          <w:szCs w:val="22"/>
        </w:rPr>
        <w:t>1</w:t>
      </w:r>
      <w:r w:rsidR="00620B5B">
        <w:rPr>
          <w:rFonts w:ascii="Arial" w:hAnsi="Arial" w:cs="Arial"/>
          <w:sz w:val="22"/>
          <w:szCs w:val="22"/>
        </w:rPr>
        <w:t>0</w:t>
      </w:r>
      <w:r w:rsidRPr="00895D49">
        <w:rPr>
          <w:rFonts w:ascii="Arial" w:hAnsi="Arial" w:cs="Arial"/>
          <w:sz w:val="22"/>
          <w:szCs w:val="22"/>
        </w:rPr>
        <w:t>. melléklet és a költségvetési szervek szerinti megbontását a 1</w:t>
      </w:r>
      <w:r w:rsidR="00620B5B">
        <w:rPr>
          <w:rFonts w:ascii="Arial" w:hAnsi="Arial" w:cs="Arial"/>
          <w:sz w:val="22"/>
          <w:szCs w:val="22"/>
        </w:rPr>
        <w:t>4</w:t>
      </w:r>
      <w:r w:rsidRPr="00895D49">
        <w:rPr>
          <w:rFonts w:ascii="Arial" w:hAnsi="Arial" w:cs="Arial"/>
          <w:sz w:val="22"/>
          <w:szCs w:val="22"/>
        </w:rPr>
        <w:t>., 1</w:t>
      </w:r>
      <w:r w:rsidR="00620B5B">
        <w:rPr>
          <w:rFonts w:ascii="Arial" w:hAnsi="Arial" w:cs="Arial"/>
          <w:sz w:val="22"/>
          <w:szCs w:val="22"/>
        </w:rPr>
        <w:t>5</w:t>
      </w:r>
      <w:r w:rsidRPr="00895D49">
        <w:rPr>
          <w:rFonts w:ascii="Arial" w:hAnsi="Arial" w:cs="Arial"/>
          <w:sz w:val="22"/>
          <w:szCs w:val="22"/>
        </w:rPr>
        <w:t>., 1</w:t>
      </w:r>
      <w:r w:rsidR="00620B5B">
        <w:rPr>
          <w:rFonts w:ascii="Arial" w:hAnsi="Arial" w:cs="Arial"/>
          <w:sz w:val="22"/>
          <w:szCs w:val="22"/>
        </w:rPr>
        <w:t>6</w:t>
      </w:r>
      <w:r w:rsidRPr="00895D49">
        <w:rPr>
          <w:rFonts w:ascii="Arial" w:hAnsi="Arial" w:cs="Arial"/>
          <w:sz w:val="22"/>
          <w:szCs w:val="22"/>
        </w:rPr>
        <w:t>., 1</w:t>
      </w:r>
      <w:r w:rsidR="00620B5B">
        <w:rPr>
          <w:rFonts w:ascii="Arial" w:hAnsi="Arial" w:cs="Arial"/>
          <w:sz w:val="22"/>
          <w:szCs w:val="22"/>
        </w:rPr>
        <w:t>7</w:t>
      </w:r>
      <w:r w:rsidRPr="00895D49">
        <w:rPr>
          <w:rFonts w:ascii="Arial" w:hAnsi="Arial" w:cs="Arial"/>
          <w:sz w:val="22"/>
          <w:szCs w:val="22"/>
        </w:rPr>
        <w:t xml:space="preserve">. mellékletek, a közhatalmi bevételek részletezését a </w:t>
      </w:r>
      <w:r w:rsidR="00620B5B">
        <w:rPr>
          <w:rFonts w:ascii="Arial" w:hAnsi="Arial" w:cs="Arial"/>
          <w:sz w:val="22"/>
          <w:szCs w:val="22"/>
        </w:rPr>
        <w:t>3</w:t>
      </w:r>
      <w:r w:rsidRPr="00895D49">
        <w:rPr>
          <w:rFonts w:ascii="Arial" w:hAnsi="Arial" w:cs="Arial"/>
          <w:sz w:val="22"/>
          <w:szCs w:val="22"/>
        </w:rPr>
        <w:t xml:space="preserve">. melléklet, működési célú támogatások bevételei államháztartáson belülről és kívülről részletezését a </w:t>
      </w:r>
      <w:r w:rsidR="00620B5B">
        <w:rPr>
          <w:rFonts w:ascii="Arial" w:hAnsi="Arial" w:cs="Arial"/>
          <w:sz w:val="22"/>
          <w:szCs w:val="22"/>
        </w:rPr>
        <w:t>4</w:t>
      </w:r>
      <w:r w:rsidRPr="00895D49">
        <w:rPr>
          <w:rFonts w:ascii="Arial" w:hAnsi="Arial" w:cs="Arial"/>
          <w:sz w:val="22"/>
          <w:szCs w:val="22"/>
        </w:rPr>
        <w:t xml:space="preserve">. melléklet, az önkormányzatok működési állami támogatások </w:t>
      </w:r>
      <w:r w:rsidRPr="00627B02">
        <w:rPr>
          <w:rFonts w:ascii="Arial" w:hAnsi="Arial" w:cs="Arial"/>
          <w:sz w:val="22"/>
          <w:szCs w:val="22"/>
        </w:rPr>
        <w:t xml:space="preserve">bevételeinek részletezését az </w:t>
      </w:r>
      <w:r w:rsidR="00620B5B" w:rsidRPr="00627B02">
        <w:rPr>
          <w:rFonts w:ascii="Arial" w:hAnsi="Arial" w:cs="Arial"/>
          <w:sz w:val="22"/>
          <w:szCs w:val="22"/>
        </w:rPr>
        <w:t>2</w:t>
      </w:r>
      <w:r w:rsidRPr="00627B02">
        <w:rPr>
          <w:rFonts w:ascii="Arial" w:hAnsi="Arial" w:cs="Arial"/>
          <w:sz w:val="22"/>
          <w:szCs w:val="22"/>
        </w:rPr>
        <w:t>. melléklet tartalmazza.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(6) A működési és felhalmozási célú kiadások költségvetési szervek szerinti megbontását az Önkormányzat tekintetében a 1</w:t>
      </w:r>
      <w:r w:rsidR="00666405">
        <w:rPr>
          <w:rFonts w:ascii="Arial" w:hAnsi="Arial" w:cs="Arial"/>
          <w:sz w:val="22"/>
          <w:szCs w:val="22"/>
        </w:rPr>
        <w:t>1</w:t>
      </w:r>
      <w:r w:rsidRPr="00895D49">
        <w:rPr>
          <w:rFonts w:ascii="Arial" w:hAnsi="Arial" w:cs="Arial"/>
          <w:sz w:val="22"/>
          <w:szCs w:val="22"/>
        </w:rPr>
        <w:t>. melléklet - azon belül az egyéb ki ne emelt kiadásokat a 1</w:t>
      </w:r>
      <w:r w:rsidR="00666405">
        <w:rPr>
          <w:rFonts w:ascii="Arial" w:hAnsi="Arial" w:cs="Arial"/>
          <w:sz w:val="22"/>
          <w:szCs w:val="22"/>
        </w:rPr>
        <w:t>2</w:t>
      </w:r>
      <w:r w:rsidRPr="00895D49">
        <w:rPr>
          <w:rFonts w:ascii="Arial" w:hAnsi="Arial" w:cs="Arial"/>
          <w:sz w:val="22"/>
          <w:szCs w:val="22"/>
        </w:rPr>
        <w:t>. melléklet -, a költségvetési szervek tekintetében a 1</w:t>
      </w:r>
      <w:r w:rsidR="00666405">
        <w:rPr>
          <w:rFonts w:ascii="Arial" w:hAnsi="Arial" w:cs="Arial"/>
          <w:sz w:val="22"/>
          <w:szCs w:val="22"/>
        </w:rPr>
        <w:t>3</w:t>
      </w:r>
      <w:r w:rsidRPr="00895D49">
        <w:rPr>
          <w:rFonts w:ascii="Arial" w:hAnsi="Arial" w:cs="Arial"/>
          <w:sz w:val="22"/>
          <w:szCs w:val="22"/>
        </w:rPr>
        <w:t>. melléklet</w:t>
      </w:r>
      <w:r w:rsidR="00666405">
        <w:rPr>
          <w:rFonts w:ascii="Arial" w:hAnsi="Arial" w:cs="Arial"/>
          <w:sz w:val="22"/>
          <w:szCs w:val="22"/>
        </w:rPr>
        <w:t xml:space="preserve"> </w:t>
      </w:r>
      <w:r w:rsidRPr="00895D49">
        <w:rPr>
          <w:rFonts w:ascii="Arial" w:hAnsi="Arial" w:cs="Arial"/>
          <w:sz w:val="22"/>
          <w:szCs w:val="22"/>
        </w:rPr>
        <w:t>tartalmazz</w:t>
      </w:r>
      <w:r w:rsidR="00666405">
        <w:rPr>
          <w:rFonts w:ascii="Arial" w:hAnsi="Arial" w:cs="Arial"/>
          <w:sz w:val="22"/>
          <w:szCs w:val="22"/>
        </w:rPr>
        <w:t>a</w:t>
      </w:r>
      <w:r w:rsidRPr="00895D49">
        <w:rPr>
          <w:rFonts w:ascii="Arial" w:hAnsi="Arial" w:cs="Arial"/>
          <w:sz w:val="22"/>
          <w:szCs w:val="22"/>
        </w:rPr>
        <w:t xml:space="preserve">. Az önkormányzat ellátottak pénzbeli juttatásainak részletezését a </w:t>
      </w:r>
      <w:r w:rsidR="00666405">
        <w:rPr>
          <w:rFonts w:ascii="Arial" w:hAnsi="Arial" w:cs="Arial"/>
          <w:sz w:val="22"/>
          <w:szCs w:val="22"/>
        </w:rPr>
        <w:t>9</w:t>
      </w:r>
      <w:r w:rsidRPr="00895D49">
        <w:rPr>
          <w:rFonts w:ascii="Arial" w:hAnsi="Arial" w:cs="Arial"/>
          <w:sz w:val="22"/>
          <w:szCs w:val="22"/>
        </w:rPr>
        <w:t xml:space="preserve">. melléklet, az államháztartáson belüli és államháztartáson kívüli működési pénzeszköz-átadás részletezését az </w:t>
      </w:r>
      <w:r w:rsidR="00666405">
        <w:rPr>
          <w:rFonts w:ascii="Arial" w:hAnsi="Arial" w:cs="Arial"/>
          <w:sz w:val="22"/>
          <w:szCs w:val="22"/>
        </w:rPr>
        <w:t>6</w:t>
      </w:r>
      <w:r w:rsidRPr="00895D49">
        <w:rPr>
          <w:rFonts w:ascii="Arial" w:hAnsi="Arial" w:cs="Arial"/>
          <w:sz w:val="22"/>
          <w:szCs w:val="22"/>
        </w:rPr>
        <w:t>. melléklet tartalmazza.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(7) A felhalmozási célú bevételek költségvetési szervek szerinti megbontását az </w:t>
      </w:r>
      <w:r w:rsidR="00943611">
        <w:rPr>
          <w:rFonts w:ascii="Arial" w:hAnsi="Arial" w:cs="Arial"/>
          <w:sz w:val="22"/>
          <w:szCs w:val="22"/>
        </w:rPr>
        <w:t>5</w:t>
      </w:r>
      <w:r w:rsidRPr="00895D49">
        <w:rPr>
          <w:rFonts w:ascii="Arial" w:hAnsi="Arial" w:cs="Arial"/>
          <w:sz w:val="22"/>
          <w:szCs w:val="22"/>
        </w:rPr>
        <w:t xml:space="preserve">. melléklet, a felhalmozási (beruházás, felújítás) kiadások költségvetési szerv szerinti megbontását az </w:t>
      </w:r>
      <w:r w:rsidR="00943611">
        <w:rPr>
          <w:rFonts w:ascii="Arial" w:hAnsi="Arial" w:cs="Arial"/>
          <w:sz w:val="22"/>
          <w:szCs w:val="22"/>
        </w:rPr>
        <w:t>7</w:t>
      </w:r>
      <w:r w:rsidRPr="00895D49">
        <w:rPr>
          <w:rFonts w:ascii="Arial" w:hAnsi="Arial" w:cs="Arial"/>
          <w:sz w:val="22"/>
          <w:szCs w:val="22"/>
        </w:rPr>
        <w:t>. melléklet tartalmazza.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(8) Az önkormányzat költségvetési bevételi előirányzatait és költségvetési kiadási előirányzatait kötelező feladatok, önként vállalt feladatok szerinti megbontásban adminisztratív és kormányzati funkciók szerinti besorolással a 1</w:t>
      </w:r>
      <w:r w:rsidR="00943611">
        <w:rPr>
          <w:rFonts w:ascii="Arial" w:hAnsi="Arial" w:cs="Arial"/>
          <w:sz w:val="22"/>
          <w:szCs w:val="22"/>
        </w:rPr>
        <w:t>1</w:t>
      </w:r>
      <w:r w:rsidRPr="00895D49">
        <w:rPr>
          <w:rFonts w:ascii="Arial" w:hAnsi="Arial" w:cs="Arial"/>
          <w:sz w:val="22"/>
          <w:szCs w:val="22"/>
        </w:rPr>
        <w:t>. melléklet, az intézmények esetében pedig a 1</w:t>
      </w:r>
      <w:r w:rsidR="00943611">
        <w:rPr>
          <w:rFonts w:ascii="Arial" w:hAnsi="Arial" w:cs="Arial"/>
          <w:sz w:val="22"/>
          <w:szCs w:val="22"/>
        </w:rPr>
        <w:t>3</w:t>
      </w:r>
      <w:r w:rsidRPr="00895D49">
        <w:rPr>
          <w:rFonts w:ascii="Arial" w:hAnsi="Arial" w:cs="Arial"/>
          <w:sz w:val="22"/>
          <w:szCs w:val="22"/>
        </w:rPr>
        <w:t>. melléklet tartalmazza.</w:t>
      </w:r>
    </w:p>
    <w:p w:rsid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6.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(1) Az Önkormányzat (1</w:t>
      </w:r>
      <w:r w:rsidR="00DA5129">
        <w:rPr>
          <w:rFonts w:ascii="Arial" w:hAnsi="Arial" w:cs="Arial"/>
          <w:sz w:val="22"/>
          <w:szCs w:val="22"/>
        </w:rPr>
        <w:t>0</w:t>
      </w:r>
      <w:r w:rsidRPr="00895D49">
        <w:rPr>
          <w:rFonts w:ascii="Arial" w:hAnsi="Arial" w:cs="Arial"/>
          <w:sz w:val="22"/>
          <w:szCs w:val="22"/>
        </w:rPr>
        <w:t>. melléklet) 2025. évi: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 xml:space="preserve">bevételi főösszege </w:t>
      </w:r>
      <w:r w:rsidR="00A80D76">
        <w:rPr>
          <w:rFonts w:ascii="Arial" w:hAnsi="Arial" w:cs="Arial"/>
          <w:sz w:val="22"/>
          <w:szCs w:val="22"/>
        </w:rPr>
        <w:t>4 955 460</w:t>
      </w:r>
      <w:r w:rsidRPr="00895D49">
        <w:rPr>
          <w:rFonts w:ascii="Arial" w:hAnsi="Arial" w:cs="Arial"/>
          <w:sz w:val="22"/>
          <w:szCs w:val="22"/>
        </w:rPr>
        <w:t xml:space="preserve">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 xml:space="preserve">kiadási főösszege </w:t>
      </w:r>
      <w:r w:rsidR="00A80D76">
        <w:rPr>
          <w:rFonts w:ascii="Arial" w:hAnsi="Arial" w:cs="Arial"/>
          <w:sz w:val="22"/>
          <w:szCs w:val="22"/>
        </w:rPr>
        <w:t>4 955 460</w:t>
      </w:r>
      <w:r w:rsidRPr="00895D49">
        <w:rPr>
          <w:rFonts w:ascii="Arial" w:hAnsi="Arial" w:cs="Arial"/>
          <w:sz w:val="22"/>
          <w:szCs w:val="22"/>
        </w:rPr>
        <w:t xml:space="preserve"> 000 forint.</w:t>
      </w:r>
    </w:p>
    <w:p w:rsidR="0072325E" w:rsidRPr="00A80D76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A80D76">
        <w:rPr>
          <w:rFonts w:ascii="Arial" w:hAnsi="Arial" w:cs="Arial"/>
          <w:sz w:val="22"/>
          <w:szCs w:val="22"/>
        </w:rPr>
        <w:t>(2) A polgármesteri hivatal (1</w:t>
      </w:r>
      <w:r w:rsidR="00C54FAB">
        <w:rPr>
          <w:rFonts w:ascii="Arial" w:hAnsi="Arial" w:cs="Arial"/>
          <w:sz w:val="22"/>
          <w:szCs w:val="22"/>
        </w:rPr>
        <w:t>4</w:t>
      </w:r>
      <w:r w:rsidRPr="00A80D76">
        <w:rPr>
          <w:rFonts w:ascii="Arial" w:hAnsi="Arial" w:cs="Arial"/>
          <w:sz w:val="22"/>
          <w:szCs w:val="22"/>
        </w:rPr>
        <w:t>. melléklet) 2025. évi:</w:t>
      </w:r>
    </w:p>
    <w:p w:rsidR="0072325E" w:rsidRPr="00A80D76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A80D76">
        <w:rPr>
          <w:rFonts w:ascii="Arial" w:hAnsi="Arial" w:cs="Arial"/>
          <w:i/>
          <w:iCs/>
          <w:sz w:val="22"/>
          <w:szCs w:val="22"/>
        </w:rPr>
        <w:t>a)</w:t>
      </w:r>
      <w:r w:rsidRPr="00A80D76">
        <w:rPr>
          <w:rFonts w:ascii="Arial" w:hAnsi="Arial" w:cs="Arial"/>
          <w:sz w:val="22"/>
          <w:szCs w:val="22"/>
        </w:rPr>
        <w:tab/>
        <w:t xml:space="preserve">bevételi főösszege </w:t>
      </w:r>
      <w:r w:rsidR="00A80D76">
        <w:rPr>
          <w:rFonts w:ascii="Arial" w:hAnsi="Arial" w:cs="Arial"/>
          <w:sz w:val="22"/>
          <w:szCs w:val="22"/>
        </w:rPr>
        <w:t>437 538</w:t>
      </w:r>
      <w:r w:rsidRPr="00A80D76">
        <w:rPr>
          <w:rFonts w:ascii="Arial" w:hAnsi="Arial" w:cs="Arial"/>
          <w:sz w:val="22"/>
          <w:szCs w:val="22"/>
        </w:rPr>
        <w:t xml:space="preserve"> 000 forint;</w:t>
      </w:r>
    </w:p>
    <w:p w:rsidR="0072325E" w:rsidRPr="00A80D76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A80D76">
        <w:rPr>
          <w:rFonts w:ascii="Arial" w:hAnsi="Arial" w:cs="Arial"/>
          <w:i/>
          <w:iCs/>
          <w:sz w:val="22"/>
          <w:szCs w:val="22"/>
        </w:rPr>
        <w:lastRenderedPageBreak/>
        <w:t>b)</w:t>
      </w:r>
      <w:r w:rsidRPr="00A80D76">
        <w:rPr>
          <w:rFonts w:ascii="Arial" w:hAnsi="Arial" w:cs="Arial"/>
          <w:sz w:val="22"/>
          <w:szCs w:val="22"/>
        </w:rPr>
        <w:tab/>
        <w:t xml:space="preserve">kiadási főösszege </w:t>
      </w:r>
      <w:r w:rsidR="00A80D76">
        <w:rPr>
          <w:rFonts w:ascii="Arial" w:hAnsi="Arial" w:cs="Arial"/>
          <w:sz w:val="22"/>
          <w:szCs w:val="22"/>
        </w:rPr>
        <w:t>437 538</w:t>
      </w:r>
      <w:r w:rsidRPr="00A80D76">
        <w:rPr>
          <w:rFonts w:ascii="Arial" w:hAnsi="Arial" w:cs="Arial"/>
          <w:sz w:val="22"/>
          <w:szCs w:val="22"/>
        </w:rPr>
        <w:t xml:space="preserve"> 000 forint</w:t>
      </w:r>
      <w:r w:rsidRPr="00A80D76">
        <w:rPr>
          <w:rFonts w:ascii="Arial" w:hAnsi="Arial" w:cs="Arial"/>
          <w:b/>
          <w:bCs/>
          <w:sz w:val="22"/>
          <w:szCs w:val="22"/>
        </w:rPr>
        <w:t>.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7.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A Hévíz Város Önkormányzat Gazdasági, Műszaki Ellátó Szervezet (1</w:t>
      </w:r>
      <w:r w:rsidR="00C54FAB">
        <w:rPr>
          <w:rFonts w:ascii="Arial" w:hAnsi="Arial" w:cs="Arial"/>
          <w:sz w:val="22"/>
          <w:szCs w:val="22"/>
        </w:rPr>
        <w:t>5</w:t>
      </w:r>
      <w:r w:rsidRPr="00895D49">
        <w:rPr>
          <w:rFonts w:ascii="Arial" w:hAnsi="Arial" w:cs="Arial"/>
          <w:sz w:val="22"/>
          <w:szCs w:val="22"/>
        </w:rPr>
        <w:t>. melléklet) 2025. évi: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>bevételi főösszege 760 967 000 forint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>kiadási főösszege 760 967 000 forint.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8.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A Gróf I. Festetics György Művelődési Központ, Városi Könyvtár és Muzeális Gyűjtemény (1</w:t>
      </w:r>
      <w:r w:rsidR="00C54FAB">
        <w:rPr>
          <w:rFonts w:ascii="Arial" w:hAnsi="Arial" w:cs="Arial"/>
          <w:sz w:val="22"/>
          <w:szCs w:val="22"/>
        </w:rPr>
        <w:t>6</w:t>
      </w:r>
      <w:r w:rsidRPr="00895D49">
        <w:rPr>
          <w:rFonts w:ascii="Arial" w:hAnsi="Arial" w:cs="Arial"/>
          <w:sz w:val="22"/>
          <w:szCs w:val="22"/>
        </w:rPr>
        <w:t>. melléklet) 2025. évi: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 xml:space="preserve">bevételi főösszege </w:t>
      </w:r>
      <w:r w:rsidR="00955B25">
        <w:rPr>
          <w:rFonts w:ascii="Arial" w:hAnsi="Arial" w:cs="Arial"/>
          <w:sz w:val="22"/>
          <w:szCs w:val="22"/>
        </w:rPr>
        <w:t>126 527</w:t>
      </w:r>
      <w:r w:rsidRPr="00895D49">
        <w:rPr>
          <w:rFonts w:ascii="Arial" w:hAnsi="Arial" w:cs="Arial"/>
          <w:sz w:val="22"/>
          <w:szCs w:val="22"/>
        </w:rPr>
        <w:t xml:space="preserve"> 000 forint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 xml:space="preserve">kiadási főösszege </w:t>
      </w:r>
      <w:r w:rsidR="00955B25">
        <w:rPr>
          <w:rFonts w:ascii="Arial" w:hAnsi="Arial" w:cs="Arial"/>
          <w:sz w:val="22"/>
          <w:szCs w:val="22"/>
        </w:rPr>
        <w:t>126 527</w:t>
      </w:r>
      <w:r w:rsidRPr="00895D49">
        <w:rPr>
          <w:rFonts w:ascii="Arial" w:hAnsi="Arial" w:cs="Arial"/>
          <w:sz w:val="22"/>
          <w:szCs w:val="22"/>
        </w:rPr>
        <w:t xml:space="preserve"> 000 forint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9.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A Teréz Anya Szociális Integrált Intézmény (1</w:t>
      </w:r>
      <w:r w:rsidR="00C54FAB">
        <w:rPr>
          <w:rFonts w:ascii="Arial" w:hAnsi="Arial" w:cs="Arial"/>
          <w:sz w:val="22"/>
          <w:szCs w:val="22"/>
        </w:rPr>
        <w:t>7</w:t>
      </w:r>
      <w:r w:rsidRPr="00895D49">
        <w:rPr>
          <w:rFonts w:ascii="Arial" w:hAnsi="Arial" w:cs="Arial"/>
          <w:sz w:val="22"/>
          <w:szCs w:val="22"/>
        </w:rPr>
        <w:t>. melléklet) 2025. évi: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>bevételi főösszege 722 211 000 forint;</w:t>
      </w:r>
    </w:p>
    <w:p w:rsidR="0072325E" w:rsidRPr="00895D49" w:rsidRDefault="00895D49">
      <w:pPr>
        <w:pStyle w:val="Szvegtrzs"/>
        <w:spacing w:after="24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>kiadási főösszege 722 211 000 forint.”</w:t>
      </w:r>
    </w:p>
    <w:p w:rsidR="0072325E" w:rsidRPr="002C133F" w:rsidRDefault="00EB3293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F53DBE">
        <w:rPr>
          <w:rFonts w:ascii="Arial" w:hAnsi="Arial" w:cs="Arial"/>
          <w:b/>
          <w:bCs/>
          <w:i/>
          <w:sz w:val="22"/>
          <w:szCs w:val="22"/>
        </w:rPr>
        <w:t>2</w:t>
      </w:r>
      <w:r w:rsidR="00895D49" w:rsidRPr="00F53DBE">
        <w:rPr>
          <w:rFonts w:ascii="Arial" w:hAnsi="Arial" w:cs="Arial"/>
          <w:b/>
          <w:bCs/>
          <w:i/>
          <w:sz w:val="22"/>
          <w:szCs w:val="22"/>
        </w:rPr>
        <w:t>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(1) A Hévíz Város Önkormányzat 2025. évi költségvetéséről szóló 3/2025. (II. 13.) önkormányzati rendelet 1. melléklete helyébe az 1.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(2) A Hévíz Város Önkormányzat 2025. évi költségvetéséről szóló 3/2025. (II. 13.) önkormányzati rendelet </w:t>
      </w:r>
      <w:r w:rsidR="00C54FAB">
        <w:rPr>
          <w:rFonts w:ascii="Arial" w:hAnsi="Arial" w:cs="Arial"/>
          <w:sz w:val="22"/>
          <w:szCs w:val="22"/>
        </w:rPr>
        <w:t>2</w:t>
      </w:r>
      <w:r w:rsidRPr="00895D49">
        <w:rPr>
          <w:rFonts w:ascii="Arial" w:hAnsi="Arial" w:cs="Arial"/>
          <w:sz w:val="22"/>
          <w:szCs w:val="22"/>
        </w:rPr>
        <w:t>. melléklete helyébe a 2.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(3) A Hévíz Város Önkormányzat 2025. évi költségvetéséről szóló 3/2025. (II. 13.) önkormányzati rendelet </w:t>
      </w:r>
      <w:r w:rsidR="00C54FAB">
        <w:rPr>
          <w:rFonts w:ascii="Arial" w:hAnsi="Arial" w:cs="Arial"/>
          <w:sz w:val="22"/>
          <w:szCs w:val="22"/>
        </w:rPr>
        <w:t>3</w:t>
      </w:r>
      <w:r w:rsidRPr="00895D49">
        <w:rPr>
          <w:rFonts w:ascii="Arial" w:hAnsi="Arial" w:cs="Arial"/>
          <w:sz w:val="22"/>
          <w:szCs w:val="22"/>
        </w:rPr>
        <w:t>. melléklete helyébe a 3.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(4) A Hévíz Város Önkormányzat 2025. évi költségvetéséről szóló 3/2025. (II. 13.) önkormányzati rendelet </w:t>
      </w:r>
      <w:r w:rsidR="00C54FAB">
        <w:rPr>
          <w:rFonts w:ascii="Arial" w:hAnsi="Arial" w:cs="Arial"/>
          <w:sz w:val="22"/>
          <w:szCs w:val="22"/>
        </w:rPr>
        <w:t>4</w:t>
      </w:r>
      <w:r w:rsidRPr="00895D49">
        <w:rPr>
          <w:rFonts w:ascii="Arial" w:hAnsi="Arial" w:cs="Arial"/>
          <w:sz w:val="22"/>
          <w:szCs w:val="22"/>
        </w:rPr>
        <w:t>. melléklete helyébe a 4.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(5) A Hévíz Város Önkormányzat 2025. évi költségvetéséről szóló 3/2025. (II. 13.) önkormányzati rendelet </w:t>
      </w:r>
      <w:r w:rsidR="00C54FAB">
        <w:rPr>
          <w:rFonts w:ascii="Arial" w:hAnsi="Arial" w:cs="Arial"/>
          <w:sz w:val="22"/>
          <w:szCs w:val="22"/>
        </w:rPr>
        <w:t>5</w:t>
      </w:r>
      <w:r w:rsidRPr="00895D49">
        <w:rPr>
          <w:rFonts w:ascii="Arial" w:hAnsi="Arial" w:cs="Arial"/>
          <w:sz w:val="22"/>
          <w:szCs w:val="22"/>
        </w:rPr>
        <w:t xml:space="preserve">. melléklete helyébe az </w:t>
      </w:r>
      <w:r w:rsidR="008844C6">
        <w:rPr>
          <w:rFonts w:ascii="Arial" w:hAnsi="Arial" w:cs="Arial"/>
          <w:sz w:val="22"/>
          <w:szCs w:val="22"/>
        </w:rPr>
        <w:t>5</w:t>
      </w:r>
      <w:r w:rsidRPr="00895D49">
        <w:rPr>
          <w:rFonts w:ascii="Arial" w:hAnsi="Arial" w:cs="Arial"/>
          <w:sz w:val="22"/>
          <w:szCs w:val="22"/>
        </w:rPr>
        <w:t>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(6) A Hévíz Város Önkormányzat 2025. évi költségvetéséről szóló 3/2025. (II. 13.) önkormányzati rendelet </w:t>
      </w:r>
      <w:r w:rsidR="00C54FAB">
        <w:rPr>
          <w:rFonts w:ascii="Arial" w:hAnsi="Arial" w:cs="Arial"/>
          <w:sz w:val="22"/>
          <w:szCs w:val="22"/>
        </w:rPr>
        <w:t>6</w:t>
      </w:r>
      <w:r w:rsidRPr="00895D49">
        <w:rPr>
          <w:rFonts w:ascii="Arial" w:hAnsi="Arial" w:cs="Arial"/>
          <w:sz w:val="22"/>
          <w:szCs w:val="22"/>
        </w:rPr>
        <w:t>. melléklete helyébe a 6.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(7) A Hévíz Város Önkormányzat 2025. évi költségvetéséről szóló 3/2025. (II. 13.) önkormányzati rendelet </w:t>
      </w:r>
      <w:r w:rsidR="00C54FAB">
        <w:rPr>
          <w:rFonts w:ascii="Arial" w:hAnsi="Arial" w:cs="Arial"/>
          <w:sz w:val="22"/>
          <w:szCs w:val="22"/>
        </w:rPr>
        <w:t>7</w:t>
      </w:r>
      <w:r w:rsidRPr="00895D49">
        <w:rPr>
          <w:rFonts w:ascii="Arial" w:hAnsi="Arial" w:cs="Arial"/>
          <w:sz w:val="22"/>
          <w:szCs w:val="22"/>
        </w:rPr>
        <w:t>. melléklete helyébe a 7.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(8) A Hévíz Város Önkormányzat 2025. évi költségvetéséről szóló 3/2025. (II. 13.) önkormányzati rendelet </w:t>
      </w:r>
      <w:r w:rsidR="00C54FAB">
        <w:rPr>
          <w:rFonts w:ascii="Arial" w:hAnsi="Arial" w:cs="Arial"/>
          <w:sz w:val="22"/>
          <w:szCs w:val="22"/>
        </w:rPr>
        <w:t>8</w:t>
      </w:r>
      <w:r w:rsidRPr="00895D49">
        <w:rPr>
          <w:rFonts w:ascii="Arial" w:hAnsi="Arial" w:cs="Arial"/>
          <w:sz w:val="22"/>
          <w:szCs w:val="22"/>
        </w:rPr>
        <w:t>. melléklete helyébe a 8.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(9) A Hévíz Város Önkormányzat 2025. évi költségvetéséről szóló 3/2025. (II. 13.) önkormányzati rendelet </w:t>
      </w:r>
      <w:r w:rsidR="00C54FAB">
        <w:rPr>
          <w:rFonts w:ascii="Arial" w:hAnsi="Arial" w:cs="Arial"/>
          <w:sz w:val="22"/>
          <w:szCs w:val="22"/>
        </w:rPr>
        <w:t>9</w:t>
      </w:r>
      <w:r w:rsidRPr="00895D49">
        <w:rPr>
          <w:rFonts w:ascii="Arial" w:hAnsi="Arial" w:cs="Arial"/>
          <w:sz w:val="22"/>
          <w:szCs w:val="22"/>
        </w:rPr>
        <w:t>. melléklete helyébe a 9.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(10) A Hévíz Város Önkormányzat 2025. évi költségvetéséről szóló 3/2025. (II. 13.) önkormányzati rendelet 1</w:t>
      </w:r>
      <w:r w:rsidR="00C54FAB">
        <w:rPr>
          <w:rFonts w:ascii="Arial" w:hAnsi="Arial" w:cs="Arial"/>
          <w:sz w:val="22"/>
          <w:szCs w:val="22"/>
        </w:rPr>
        <w:t>0</w:t>
      </w:r>
      <w:r w:rsidRPr="00895D49">
        <w:rPr>
          <w:rFonts w:ascii="Arial" w:hAnsi="Arial" w:cs="Arial"/>
          <w:sz w:val="22"/>
          <w:szCs w:val="22"/>
        </w:rPr>
        <w:t>. melléklete helyébe a 10.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(11) A Hévíz Város Önkormányzat 2025. évi költségvetéséről szóló 3/2025. (II. 13.) önkormányzati rendelet 1</w:t>
      </w:r>
      <w:r w:rsidR="00C54FAB">
        <w:rPr>
          <w:rFonts w:ascii="Arial" w:hAnsi="Arial" w:cs="Arial"/>
          <w:sz w:val="22"/>
          <w:szCs w:val="22"/>
        </w:rPr>
        <w:t>1</w:t>
      </w:r>
      <w:r w:rsidRPr="00895D49">
        <w:rPr>
          <w:rFonts w:ascii="Arial" w:hAnsi="Arial" w:cs="Arial"/>
          <w:sz w:val="22"/>
          <w:szCs w:val="22"/>
        </w:rPr>
        <w:t>. melléklete helyébe a 11. melléklet lép.</w:t>
      </w:r>
    </w:p>
    <w:p w:rsidR="0072325E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lastRenderedPageBreak/>
        <w:t xml:space="preserve">(12) A Hévíz Város Önkormányzat 2025. évi költségvetéséről szóló 3/2025. (II. 13.) önkormányzati rendelet </w:t>
      </w:r>
      <w:r w:rsidR="00F93C91">
        <w:rPr>
          <w:rFonts w:ascii="Arial" w:hAnsi="Arial" w:cs="Arial"/>
          <w:sz w:val="22"/>
          <w:szCs w:val="22"/>
        </w:rPr>
        <w:t>1</w:t>
      </w:r>
      <w:r w:rsidR="00C54FAB">
        <w:rPr>
          <w:rFonts w:ascii="Arial" w:hAnsi="Arial" w:cs="Arial"/>
          <w:sz w:val="22"/>
          <w:szCs w:val="22"/>
        </w:rPr>
        <w:t>2</w:t>
      </w:r>
      <w:r w:rsidRPr="00895D49">
        <w:rPr>
          <w:rFonts w:ascii="Arial" w:hAnsi="Arial" w:cs="Arial"/>
          <w:sz w:val="22"/>
          <w:szCs w:val="22"/>
        </w:rPr>
        <w:t>. melléklete helyébe a 12. melléklet lép.</w:t>
      </w:r>
    </w:p>
    <w:p w:rsidR="00075DB9" w:rsidRPr="00895D49" w:rsidRDefault="00075DB9" w:rsidP="00075DB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13</w:t>
      </w:r>
      <w:r w:rsidRPr="00895D49">
        <w:rPr>
          <w:rFonts w:ascii="Arial" w:hAnsi="Arial" w:cs="Arial"/>
          <w:sz w:val="22"/>
          <w:szCs w:val="22"/>
        </w:rPr>
        <w:t xml:space="preserve">) A Hévíz Város Önkormányzat 2025. évi költségvetéséről szóló 3/2025. (II. 13.) önkormányzati rendelet </w:t>
      </w:r>
      <w:r w:rsidR="00F93C91">
        <w:rPr>
          <w:rFonts w:ascii="Arial" w:hAnsi="Arial" w:cs="Arial"/>
          <w:sz w:val="22"/>
          <w:szCs w:val="22"/>
        </w:rPr>
        <w:t>1</w:t>
      </w:r>
      <w:r w:rsidR="00C54FAB">
        <w:rPr>
          <w:rFonts w:ascii="Arial" w:hAnsi="Arial" w:cs="Arial"/>
          <w:sz w:val="22"/>
          <w:szCs w:val="22"/>
        </w:rPr>
        <w:t>3</w:t>
      </w:r>
      <w:r w:rsidRPr="00895D49">
        <w:rPr>
          <w:rFonts w:ascii="Arial" w:hAnsi="Arial" w:cs="Arial"/>
          <w:sz w:val="22"/>
          <w:szCs w:val="22"/>
        </w:rPr>
        <w:t xml:space="preserve">. melléklete helyébe a </w:t>
      </w:r>
      <w:r>
        <w:rPr>
          <w:rFonts w:ascii="Arial" w:hAnsi="Arial" w:cs="Arial"/>
          <w:sz w:val="22"/>
          <w:szCs w:val="22"/>
        </w:rPr>
        <w:t>13</w:t>
      </w:r>
      <w:r w:rsidRPr="00895D49">
        <w:rPr>
          <w:rFonts w:ascii="Arial" w:hAnsi="Arial" w:cs="Arial"/>
          <w:sz w:val="22"/>
          <w:szCs w:val="22"/>
        </w:rPr>
        <w:t>. melléklet lép.</w:t>
      </w:r>
    </w:p>
    <w:p w:rsidR="00075DB9" w:rsidRPr="00895D49" w:rsidRDefault="00075DB9" w:rsidP="00075DB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</w:t>
      </w:r>
      <w:r>
        <w:rPr>
          <w:rFonts w:ascii="Arial" w:hAnsi="Arial" w:cs="Arial"/>
          <w:sz w:val="22"/>
          <w:szCs w:val="22"/>
        </w:rPr>
        <w:t>4</w:t>
      </w:r>
      <w:r w:rsidRPr="00895D49">
        <w:rPr>
          <w:rFonts w:ascii="Arial" w:hAnsi="Arial" w:cs="Arial"/>
          <w:sz w:val="22"/>
          <w:szCs w:val="22"/>
        </w:rPr>
        <w:t>) A Hévíz Város Önkormányzat 2025. évi költségvetéséről szóló 3/2025. (II. 13.) önkormányzati rendelet 1</w:t>
      </w:r>
      <w:r w:rsidR="00C54FAB">
        <w:rPr>
          <w:rFonts w:ascii="Arial" w:hAnsi="Arial" w:cs="Arial"/>
          <w:sz w:val="22"/>
          <w:szCs w:val="22"/>
        </w:rPr>
        <w:t>4</w:t>
      </w:r>
      <w:r w:rsidRPr="00895D49">
        <w:rPr>
          <w:rFonts w:ascii="Arial" w:hAnsi="Arial" w:cs="Arial"/>
          <w:sz w:val="22"/>
          <w:szCs w:val="22"/>
        </w:rPr>
        <w:t>. melléklete helyébe a 1</w:t>
      </w:r>
      <w:r>
        <w:rPr>
          <w:rFonts w:ascii="Arial" w:hAnsi="Arial" w:cs="Arial"/>
          <w:sz w:val="22"/>
          <w:szCs w:val="22"/>
        </w:rPr>
        <w:t>4</w:t>
      </w:r>
      <w:r w:rsidRPr="00895D49">
        <w:rPr>
          <w:rFonts w:ascii="Arial" w:hAnsi="Arial" w:cs="Arial"/>
          <w:sz w:val="22"/>
          <w:szCs w:val="22"/>
        </w:rPr>
        <w:t>. melléklet lép.</w:t>
      </w:r>
    </w:p>
    <w:p w:rsidR="00075DB9" w:rsidRPr="00895D49" w:rsidRDefault="00075DB9" w:rsidP="00075DB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</w:t>
      </w:r>
      <w:r>
        <w:rPr>
          <w:rFonts w:ascii="Arial" w:hAnsi="Arial" w:cs="Arial"/>
          <w:sz w:val="22"/>
          <w:szCs w:val="22"/>
        </w:rPr>
        <w:t>5</w:t>
      </w:r>
      <w:r w:rsidRPr="00895D49">
        <w:rPr>
          <w:rFonts w:ascii="Arial" w:hAnsi="Arial" w:cs="Arial"/>
          <w:sz w:val="22"/>
          <w:szCs w:val="22"/>
        </w:rPr>
        <w:t>) A Hévíz Város Önkormányzat 2025. évi költségvetéséről szóló 3/2025. (II. 13.) önkormányzati rendelet 1</w:t>
      </w:r>
      <w:r w:rsidR="00C54FAB">
        <w:rPr>
          <w:rFonts w:ascii="Arial" w:hAnsi="Arial" w:cs="Arial"/>
          <w:sz w:val="22"/>
          <w:szCs w:val="22"/>
        </w:rPr>
        <w:t>5</w:t>
      </w:r>
      <w:r w:rsidRPr="00895D49">
        <w:rPr>
          <w:rFonts w:ascii="Arial" w:hAnsi="Arial" w:cs="Arial"/>
          <w:sz w:val="22"/>
          <w:szCs w:val="22"/>
        </w:rPr>
        <w:t>. melléklete helyébe a 1</w:t>
      </w:r>
      <w:r>
        <w:rPr>
          <w:rFonts w:ascii="Arial" w:hAnsi="Arial" w:cs="Arial"/>
          <w:sz w:val="22"/>
          <w:szCs w:val="22"/>
        </w:rPr>
        <w:t>5</w:t>
      </w:r>
      <w:r w:rsidRPr="00895D49">
        <w:rPr>
          <w:rFonts w:ascii="Arial" w:hAnsi="Arial" w:cs="Arial"/>
          <w:sz w:val="22"/>
          <w:szCs w:val="22"/>
        </w:rPr>
        <w:t>. melléklet lép.</w:t>
      </w:r>
    </w:p>
    <w:p w:rsidR="00F93C91" w:rsidRPr="00C54FAB" w:rsidRDefault="00F93C91" w:rsidP="00F93C91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C54FAB">
        <w:rPr>
          <w:rFonts w:ascii="Arial" w:hAnsi="Arial" w:cs="Arial"/>
          <w:sz w:val="22"/>
          <w:szCs w:val="22"/>
        </w:rPr>
        <w:t>(16) A Hévíz Város Önkormányzat 2025. évi költségvetéséről szóló 3/2025. (II. 13.) önkormányzati rendelet 1</w:t>
      </w:r>
      <w:r w:rsidR="00C54FAB" w:rsidRPr="00C54FAB">
        <w:rPr>
          <w:rFonts w:ascii="Arial" w:hAnsi="Arial" w:cs="Arial"/>
          <w:sz w:val="22"/>
          <w:szCs w:val="22"/>
        </w:rPr>
        <w:t>6</w:t>
      </w:r>
      <w:r w:rsidRPr="00C54FAB">
        <w:rPr>
          <w:rFonts w:ascii="Arial" w:hAnsi="Arial" w:cs="Arial"/>
          <w:sz w:val="22"/>
          <w:szCs w:val="22"/>
        </w:rPr>
        <w:t>. melléklete helyébe a 1</w:t>
      </w:r>
      <w:r w:rsidR="00EB292B" w:rsidRPr="00C54FAB">
        <w:rPr>
          <w:rFonts w:ascii="Arial" w:hAnsi="Arial" w:cs="Arial"/>
          <w:sz w:val="22"/>
          <w:szCs w:val="22"/>
        </w:rPr>
        <w:t>6</w:t>
      </w:r>
      <w:r w:rsidRPr="00C54FAB">
        <w:rPr>
          <w:rFonts w:ascii="Arial" w:hAnsi="Arial" w:cs="Arial"/>
          <w:sz w:val="22"/>
          <w:szCs w:val="22"/>
        </w:rPr>
        <w:t>. melléklet lép.</w:t>
      </w:r>
    </w:p>
    <w:p w:rsidR="00EB292B" w:rsidRPr="00895D49" w:rsidRDefault="00EB292B" w:rsidP="00EB292B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C54FAB">
        <w:rPr>
          <w:rFonts w:ascii="Arial" w:hAnsi="Arial" w:cs="Arial"/>
          <w:sz w:val="22"/>
          <w:szCs w:val="22"/>
        </w:rPr>
        <w:t>(17) A Hévíz Város Önkormányzat 2025. évi költségvetéséről szóló 3/2025. (II. 13.) önkormányzati rendelet 17. melléklete helyébe a 17. melléklet lép.</w:t>
      </w:r>
    </w:p>
    <w:p w:rsidR="00511A80" w:rsidRDefault="00511A80" w:rsidP="00F164DA">
      <w:pPr>
        <w:pStyle w:val="Szvegtrzs"/>
        <w:spacing w:before="240" w:after="240" w:line="240" w:lineRule="auto"/>
        <w:rPr>
          <w:rFonts w:ascii="Arial" w:hAnsi="Arial" w:cs="Arial"/>
          <w:sz w:val="22"/>
          <w:szCs w:val="22"/>
        </w:rPr>
      </w:pPr>
    </w:p>
    <w:p w:rsidR="0072325E" w:rsidRPr="00D73451" w:rsidRDefault="00EB3293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3</w:t>
      </w:r>
      <w:r w:rsidR="00895D49" w:rsidRPr="00D73451">
        <w:rPr>
          <w:rFonts w:ascii="Arial" w:hAnsi="Arial" w:cs="Arial"/>
          <w:b/>
          <w:bCs/>
          <w:i/>
          <w:sz w:val="22"/>
          <w:szCs w:val="22"/>
        </w:rPr>
        <w:t>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Ez a rendelet 2025. </w:t>
      </w:r>
      <w:r w:rsidR="008A391B">
        <w:rPr>
          <w:rFonts w:ascii="Arial" w:hAnsi="Arial" w:cs="Arial"/>
          <w:sz w:val="22"/>
          <w:szCs w:val="22"/>
        </w:rPr>
        <w:t xml:space="preserve">november </w:t>
      </w:r>
      <w:r w:rsidR="002D608A">
        <w:rPr>
          <w:rFonts w:ascii="Arial" w:hAnsi="Arial" w:cs="Arial"/>
          <w:sz w:val="22"/>
          <w:szCs w:val="22"/>
        </w:rPr>
        <w:t>28</w:t>
      </w:r>
      <w:r w:rsidR="008A391B">
        <w:rPr>
          <w:rFonts w:ascii="Arial" w:hAnsi="Arial" w:cs="Arial"/>
          <w:sz w:val="22"/>
          <w:szCs w:val="22"/>
        </w:rPr>
        <w:t>-</w:t>
      </w:r>
      <w:r w:rsidR="00CD6760">
        <w:rPr>
          <w:rFonts w:ascii="Arial" w:hAnsi="Arial" w:cs="Arial"/>
          <w:sz w:val="22"/>
          <w:szCs w:val="22"/>
        </w:rPr>
        <w:t>é</w:t>
      </w:r>
      <w:r w:rsidRPr="00895D49">
        <w:rPr>
          <w:rFonts w:ascii="Arial" w:hAnsi="Arial" w:cs="Arial"/>
          <w:sz w:val="22"/>
          <w:szCs w:val="22"/>
        </w:rPr>
        <w:t>n lép hatályba.</w:t>
      </w:r>
      <w:r w:rsidRPr="00895D49">
        <w:rPr>
          <w:rFonts w:ascii="Arial" w:hAnsi="Arial" w:cs="Arial"/>
          <w:sz w:val="22"/>
          <w:szCs w:val="22"/>
        </w:rPr>
        <w:br w:type="page"/>
      </w:r>
    </w:p>
    <w:p w:rsidR="0072325E" w:rsidRPr="00895D49" w:rsidRDefault="0072325E">
      <w:pPr>
        <w:pStyle w:val="Szvegtrzs"/>
        <w:spacing w:after="0"/>
        <w:jc w:val="center"/>
        <w:rPr>
          <w:rFonts w:ascii="Arial" w:hAnsi="Arial" w:cs="Arial"/>
          <w:sz w:val="22"/>
          <w:szCs w:val="22"/>
        </w:rPr>
      </w:pPr>
    </w:p>
    <w:p w:rsidR="0072325E" w:rsidRPr="00895D49" w:rsidRDefault="00895D49">
      <w:pPr>
        <w:pStyle w:val="Szvegtrzs"/>
        <w:spacing w:after="159" w:line="240" w:lineRule="auto"/>
        <w:ind w:left="159" w:right="159"/>
        <w:jc w:val="center"/>
        <w:rPr>
          <w:rFonts w:ascii="Arial" w:hAnsi="Arial" w:cs="Arial"/>
          <w:b/>
          <w:sz w:val="22"/>
          <w:szCs w:val="22"/>
        </w:rPr>
      </w:pPr>
      <w:r w:rsidRPr="00895D49">
        <w:rPr>
          <w:rFonts w:ascii="Arial" w:hAnsi="Arial" w:cs="Arial"/>
          <w:b/>
          <w:sz w:val="22"/>
          <w:szCs w:val="22"/>
        </w:rPr>
        <w:t>Általános indokolás</w:t>
      </w:r>
    </w:p>
    <w:p w:rsidR="0072325E" w:rsidRPr="00895D49" w:rsidRDefault="00895D49">
      <w:pPr>
        <w:pStyle w:val="Szvegtrzs"/>
        <w:spacing w:after="20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Hévíz Város Önkormányzat Képviselő-testülete megalkotja a 2025. évi költségvetési rendelet módosításáról szóló önkormányzati rendeletét.</w:t>
      </w:r>
    </w:p>
    <w:p w:rsidR="0072325E" w:rsidRPr="00895D49" w:rsidRDefault="00895D49">
      <w:pPr>
        <w:pStyle w:val="Szvegtrzs"/>
        <w:spacing w:before="476" w:after="159" w:line="240" w:lineRule="auto"/>
        <w:ind w:left="159" w:right="159"/>
        <w:jc w:val="center"/>
        <w:rPr>
          <w:rFonts w:ascii="Arial" w:hAnsi="Arial" w:cs="Arial"/>
          <w:b/>
          <w:sz w:val="22"/>
          <w:szCs w:val="22"/>
        </w:rPr>
      </w:pPr>
      <w:r w:rsidRPr="00895D49">
        <w:rPr>
          <w:rFonts w:ascii="Arial" w:hAnsi="Arial" w:cs="Arial"/>
          <w:b/>
          <w:sz w:val="22"/>
          <w:szCs w:val="22"/>
        </w:rPr>
        <w:t>Részletes indokolás</w:t>
      </w:r>
    </w:p>
    <w:p w:rsidR="0072325E" w:rsidRPr="00895D49" w:rsidRDefault="00895D49">
      <w:pPr>
        <w:spacing w:before="159" w:after="79"/>
        <w:ind w:left="159" w:right="159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 xml:space="preserve">Az 1. §-hoz és a 2. §-hoz </w:t>
      </w:r>
    </w:p>
    <w:p w:rsidR="0072325E" w:rsidRPr="00895D49" w:rsidRDefault="00895D49">
      <w:pPr>
        <w:pStyle w:val="Szvegtrzs"/>
        <w:spacing w:after="200" w:line="240" w:lineRule="auto"/>
        <w:jc w:val="center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A költségvetési bevételek és kiadások módosulásának átvezetése.</w:t>
      </w:r>
    </w:p>
    <w:p w:rsidR="0072325E" w:rsidRPr="00895D49" w:rsidRDefault="00895D49">
      <w:pPr>
        <w:pStyle w:val="Szvegtrzs"/>
        <w:spacing w:after="200" w:line="240" w:lineRule="auto"/>
        <w:jc w:val="center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Az önkormányzat és a költségvetési szervek költségvetési </w:t>
      </w:r>
      <w:proofErr w:type="spellStart"/>
      <w:r w:rsidRPr="00895D49">
        <w:rPr>
          <w:rFonts w:ascii="Arial" w:hAnsi="Arial" w:cs="Arial"/>
          <w:sz w:val="22"/>
          <w:szCs w:val="22"/>
        </w:rPr>
        <w:t>főösszegének</w:t>
      </w:r>
      <w:proofErr w:type="spellEnd"/>
      <w:r w:rsidRPr="00895D49">
        <w:rPr>
          <w:rFonts w:ascii="Arial" w:hAnsi="Arial" w:cs="Arial"/>
          <w:sz w:val="22"/>
          <w:szCs w:val="22"/>
        </w:rPr>
        <w:t xml:space="preserve"> módosulásai.</w:t>
      </w:r>
    </w:p>
    <w:p w:rsidR="0072325E" w:rsidRPr="00895D49" w:rsidRDefault="00895D49">
      <w:pPr>
        <w:spacing w:before="159" w:after="79"/>
        <w:ind w:left="159" w:right="159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 xml:space="preserve">A 3. §-hoz </w:t>
      </w:r>
    </w:p>
    <w:p w:rsidR="0072325E" w:rsidRPr="00895D49" w:rsidRDefault="00895D49">
      <w:pPr>
        <w:pStyle w:val="Szvegtrzs"/>
        <w:spacing w:after="200" w:line="240" w:lineRule="auto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895D49">
        <w:rPr>
          <w:rFonts w:ascii="Arial" w:hAnsi="Arial" w:cs="Arial"/>
          <w:sz w:val="22"/>
          <w:szCs w:val="22"/>
        </w:rPr>
        <w:t>Hatályba léptető rendelkezések.</w:t>
      </w:r>
    </w:p>
    <w:sectPr w:rsidR="0072325E" w:rsidRPr="00895D49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C60" w:rsidRDefault="00895D49">
      <w:r>
        <w:separator/>
      </w:r>
    </w:p>
  </w:endnote>
  <w:endnote w:type="continuationSeparator" w:id="0">
    <w:p w:rsidR="00437C60" w:rsidRDefault="00895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325E" w:rsidRDefault="00895D4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C60" w:rsidRDefault="00895D49">
      <w:r>
        <w:separator/>
      </w:r>
    </w:p>
  </w:footnote>
  <w:footnote w:type="continuationSeparator" w:id="0">
    <w:p w:rsidR="00437C60" w:rsidRDefault="00895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F7432"/>
    <w:multiLevelType w:val="multilevel"/>
    <w:tmpl w:val="EC1A617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25E"/>
    <w:rsid w:val="0000383F"/>
    <w:rsid w:val="00075DB9"/>
    <w:rsid w:val="0008061E"/>
    <w:rsid w:val="000B6252"/>
    <w:rsid w:val="00224820"/>
    <w:rsid w:val="0027391A"/>
    <w:rsid w:val="002C133F"/>
    <w:rsid w:val="002C5B1F"/>
    <w:rsid w:val="002D608A"/>
    <w:rsid w:val="002F73A1"/>
    <w:rsid w:val="00324ADA"/>
    <w:rsid w:val="00370231"/>
    <w:rsid w:val="00437C60"/>
    <w:rsid w:val="00477CF3"/>
    <w:rsid w:val="004B2F9E"/>
    <w:rsid w:val="00511A80"/>
    <w:rsid w:val="005B01C2"/>
    <w:rsid w:val="00620B5B"/>
    <w:rsid w:val="00627B02"/>
    <w:rsid w:val="00666405"/>
    <w:rsid w:val="006C7DDA"/>
    <w:rsid w:val="006F0F17"/>
    <w:rsid w:val="006F221A"/>
    <w:rsid w:val="00712EBF"/>
    <w:rsid w:val="0072325E"/>
    <w:rsid w:val="008844C6"/>
    <w:rsid w:val="00895D49"/>
    <w:rsid w:val="008A391B"/>
    <w:rsid w:val="00943611"/>
    <w:rsid w:val="00955B25"/>
    <w:rsid w:val="009A4EC8"/>
    <w:rsid w:val="009B4C22"/>
    <w:rsid w:val="00A80D76"/>
    <w:rsid w:val="00A86AED"/>
    <w:rsid w:val="00A94223"/>
    <w:rsid w:val="00AA36E0"/>
    <w:rsid w:val="00AE2CEF"/>
    <w:rsid w:val="00B53DB3"/>
    <w:rsid w:val="00BC7A0A"/>
    <w:rsid w:val="00BF49EE"/>
    <w:rsid w:val="00C54FAB"/>
    <w:rsid w:val="00CD6760"/>
    <w:rsid w:val="00D73451"/>
    <w:rsid w:val="00DA5129"/>
    <w:rsid w:val="00E513C1"/>
    <w:rsid w:val="00EB292B"/>
    <w:rsid w:val="00EB3293"/>
    <w:rsid w:val="00F164DA"/>
    <w:rsid w:val="00F501BE"/>
    <w:rsid w:val="00F53DBE"/>
    <w:rsid w:val="00F61C21"/>
    <w:rsid w:val="00F93C91"/>
    <w:rsid w:val="00FE67A6"/>
    <w:rsid w:val="00FF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7DF40"/>
  <w15:docId w15:val="{46AEF0CF-C3F8-4004-9135-A6B3A5836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5</Pages>
  <Words>1112</Words>
  <Characters>7680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Bertalan Linda</dc:creator>
  <dc:description/>
  <cp:lastModifiedBy>Bertalan Linda</cp:lastModifiedBy>
  <cp:revision>44</cp:revision>
  <cp:lastPrinted>2025-06-19T09:08:00Z</cp:lastPrinted>
  <dcterms:created xsi:type="dcterms:W3CDTF">2025-06-19T09:13:00Z</dcterms:created>
  <dcterms:modified xsi:type="dcterms:W3CDTF">2025-11-21T09:59:00Z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